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rolo ed Uniti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